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17" w:rsidRDefault="00A56517"/>
    <w:p w:rsidR="00C7006A" w:rsidRDefault="00D3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TAQUITESTE – 145ppm</w:t>
      </w:r>
    </w:p>
    <w:p w:rsidR="00D30007" w:rsidRPr="00D30007" w:rsidRDefault="00D30007">
      <w:pPr>
        <w:rPr>
          <w:rFonts w:ascii="Times New Roman" w:hAnsi="Times New Roman" w:cs="Times New Roman"/>
          <w:sz w:val="24"/>
          <w:szCs w:val="24"/>
        </w:rPr>
      </w:pPr>
    </w:p>
    <w:p w:rsidR="00C7006A" w:rsidRPr="00DE0086" w:rsidRDefault="00C7006A" w:rsidP="00B13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06A">
        <w:rPr>
          <w:rFonts w:ascii="Times New Roman" w:hAnsi="Times New Roman" w:cs="Times New Roman"/>
          <w:i/>
          <w:sz w:val="24"/>
          <w:szCs w:val="24"/>
        </w:rPr>
        <w:t>No dia 10 de novembro de 1937, o presidente Getúlio Vargas, com o apoio dos chefes militares, deu um golpe de estado, suspendeu as eleições, fechou o Congresso e os partidos políticos e impôs ao país uma nova Constituição, apelidada de Polaca, de caráter nitidamente ditatorial, parcialmente inspirada nos modelos nazifascistas. No discurso-manifesto, Vargas tenta justificar o novo tipo de Estado que impõe ao país. Ele duraria até 1945.</w:t>
      </w:r>
      <w:r w:rsidRPr="00C7006A">
        <w:rPr>
          <w:rFonts w:ascii="Times New Roman" w:hAnsi="Times New Roman" w:cs="Times New Roman"/>
          <w:i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C7006A">
        <w:rPr>
          <w:rStyle w:val="Forte"/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C7006A">
        <w:rPr>
          <w:rStyle w:val="Forte"/>
          <w:rFonts w:ascii="Times New Roman" w:hAnsi="Times New Roman" w:cs="Times New Roman"/>
          <w:i/>
          <w:sz w:val="24"/>
          <w:szCs w:val="24"/>
        </w:rPr>
        <w:t>À NAÇÃO</w:t>
      </w:r>
      <w:r w:rsidRPr="00C7006A">
        <w:rPr>
          <w:rFonts w:ascii="Times New Roman" w:hAnsi="Times New Roman" w:cs="Times New Roman"/>
          <w:i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O homem de Estado, quando as circunstâncias impõem uma decisão excepcional, de amplas repercussões e profundos efeitos na vida do País, acima das deliberações ordinárias da atividade governamental, não pode fugir ao dever de tomá-la, assumindo, perante a sua consciência e a consciência dos seus concidadãos, as responsabilidades inerentes à alta função que lhe foi delegada pela confiança Nacional.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A investidura na suprema direção dos negócios públicos não envolve, apenas, a obrigação de cuidar e prover as necessidades imediatas e comuns da administração. As exigências do momento histórico e as solicitações do interesse coletivo reclamam, por vezes, imperiosamente, a adoção de medidas que afetam os pressupostos e convenções do regime, os próprios quadros institucionais, os processos e métodos de governo.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Por certo, essa situação especialíssima só se caracteriza sob aspectos graves e decisivos nos períodos de profunda perturbação política, econômica e social.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A contingência de tal ordem chegamos, infelizmente, como resultante de acontecimentos conhecidos, estranhos à ação governamental, que não os provocou nem dispunha de meios adequados para evitá-los ou remover-lhes as funestas conseq</w:t>
      </w:r>
      <w:r w:rsidR="008E2FB3">
        <w:rPr>
          <w:rStyle w:val="nfase"/>
          <w:rFonts w:ascii="Times New Roman" w:hAnsi="Times New Roman" w:cs="Times New Roman"/>
          <w:i w:val="0"/>
          <w:sz w:val="24"/>
          <w:szCs w:val="24"/>
        </w:rPr>
        <w:t>u</w:t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ências.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Oriundo de um movimento revolucionário de amplitude nacional e mantido pelo poder constituinte da Nação, o Governo continuou, no período legal, a tarefa encetada de restauração econômica e financeira e, fiel às convenções do regime, procurou criar, pelo </w:t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lastRenderedPageBreak/>
        <w:t>alheamento às competições partidárias, uma atmosfera de serenidade e confiança, propícia ao desenvolvimento das instituições democráticas.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Enquanto assim procedia, na esfera estritamente política, aperfeiçoava a obra de justiça social a que se votara desde o seu advento, pondo em prática um programa isento de perturbações e capaz de atender às justas reivindicações das classes trabalhadoras, de preferência as concernentes às garantias elementares de estabilidade e segurança econômica, sem as </w:t>
      </w:r>
      <w:proofErr w:type="gramStart"/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quais</w:t>
      </w:r>
      <w:proofErr w:type="gramEnd"/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não pode o indivíduo tornar-se útil à coletividade e compartilhar dos benefícios da civilização.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Contrastando com as diretrizes governamentais, inspiradas sempre no sentido construtivo e propulsor das atividades gerais, os quadros políticos permaneciam adstritos aos simples processos de aliciamento eleitoral.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Tanto os velhos partidos como os novos, em que os velhos se transformaram sob novos rótulos, nada exprimiam ideologicamente, mantendo-se à sombra de ambições pessoais ou de predomínios localistas, a serviço de grupos empenhados na partilha dos despojos e nas combinações oportunistas em torno de objetivos subalternos.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A verdadeira função dos partidos políticos, que consiste em dar expressão e reduzir a princípios de governo as aspirações e necessidades coletivas, orientando e disciplinando as correntes de opinião, essa, de há muito, não a exercem os nossos agrupamentos partidários tradicionais. O fato é sobremodo sintomático se </w:t>
      </w:r>
      <w:proofErr w:type="gramStart"/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lembrarmos</w:t>
      </w:r>
      <w:proofErr w:type="gramEnd"/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que da sua atividade depende o bom funcionamento de todo sistema baseado na livre concorrência de opiniões e interesses.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Para comprovar a pobreza e desorganização da nossa vida política, nos moldes em que se vem processando, aí está o problema da sucessão presidencial, transformado em irrisória competição de grupos, obrigados a operar pelo suborno e pelas promessas demagógicas, diante do completo desinteresse e total indiferença das forças vivas da Nação. Chefes de governos locais, capitaneando desassossegos e oportunismo, transformaram-se, de um dia para outro, à revelia da vontade popular, em centros de decisão política, cada qual decretando uma candidatura, como se a vida do País, na sua significação coletiva, fosse simples convencionalismo, destinado a legitimar as </w:t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lastRenderedPageBreak/>
        <w:t>ambições do caudilhismo provinciano.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Nos períodos de crise, como o que </w:t>
      </w:r>
      <w:proofErr w:type="gramStart"/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atravessamos,</w:t>
      </w:r>
      <w:proofErr w:type="gramEnd"/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a democracia de partidos, em lugar de oferecer segura oportunidade de crescimento e de progresso, dentro das garantias essenciais à vida e à condição humana, subverte a hierarquia, ameaça a unidade pátria e põe em perigo a existência da Nação, extremando as competições e acendendo o facho da discórdia civil.</w:t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06A">
        <w:rPr>
          <w:rStyle w:val="nfase"/>
          <w:rFonts w:ascii="Times New Roman" w:hAnsi="Times New Roman" w:cs="Times New Roman"/>
          <w:i w:val="0"/>
          <w:sz w:val="24"/>
          <w:szCs w:val="24"/>
        </w:rPr>
        <w:t>Acresce, ainda, notar que, alarmados pela atoarda dos agitadores profissionais e diante da complexidade da luta política, os homens que não vivem dela mas do seu trabalho deixam os partidos entregues aos que vivem deles, abstendo-se de participar de vida pública, que só poderia be</w:t>
      </w:r>
      <w:r w:rsidR="00B1349F">
        <w:rPr>
          <w:rStyle w:val="nfase"/>
          <w:rFonts w:ascii="Times New Roman" w:hAnsi="Times New Roman" w:cs="Times New Roman"/>
          <w:i w:val="0"/>
          <w:sz w:val="24"/>
          <w:szCs w:val="24"/>
        </w:rPr>
        <w:t>neficiar-se com a intervenção...</w:t>
      </w:r>
      <w:bookmarkStart w:id="0" w:name="_GoBack"/>
      <w:bookmarkEnd w:id="0"/>
    </w:p>
    <w:sectPr w:rsidR="00C7006A" w:rsidRPr="00DE00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9B" w:rsidRDefault="00493C9B" w:rsidP="00C7006A">
      <w:pPr>
        <w:spacing w:after="0" w:line="240" w:lineRule="auto"/>
      </w:pPr>
      <w:r>
        <w:separator/>
      </w:r>
    </w:p>
  </w:endnote>
  <w:endnote w:type="continuationSeparator" w:id="0">
    <w:p w:rsidR="00493C9B" w:rsidRDefault="00493C9B" w:rsidP="00C7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9B" w:rsidRDefault="00493C9B" w:rsidP="00C7006A">
      <w:pPr>
        <w:spacing w:after="0" w:line="240" w:lineRule="auto"/>
      </w:pPr>
      <w:r>
        <w:separator/>
      </w:r>
    </w:p>
  </w:footnote>
  <w:footnote w:type="continuationSeparator" w:id="0">
    <w:p w:rsidR="00493C9B" w:rsidRDefault="00493C9B" w:rsidP="00C7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28099"/>
      <w:docPartObj>
        <w:docPartGallery w:val="Page Numbers (Top of Page)"/>
        <w:docPartUnique/>
      </w:docPartObj>
    </w:sdtPr>
    <w:sdtEndPr/>
    <w:sdtContent>
      <w:p w:rsidR="00C7006A" w:rsidRDefault="00C7006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9F">
          <w:rPr>
            <w:noProof/>
          </w:rPr>
          <w:t>3</w:t>
        </w:r>
        <w:r>
          <w:fldChar w:fldCharType="end"/>
        </w:r>
      </w:p>
    </w:sdtContent>
  </w:sdt>
  <w:p w:rsidR="00C7006A" w:rsidRDefault="00C700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6A"/>
    <w:rsid w:val="0042596A"/>
    <w:rsid w:val="0047413A"/>
    <w:rsid w:val="004846B6"/>
    <w:rsid w:val="00493C9B"/>
    <w:rsid w:val="008E2FB3"/>
    <w:rsid w:val="00A56517"/>
    <w:rsid w:val="00AB7FA1"/>
    <w:rsid w:val="00AD51C8"/>
    <w:rsid w:val="00B1349F"/>
    <w:rsid w:val="00C7006A"/>
    <w:rsid w:val="00D30007"/>
    <w:rsid w:val="00D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7006A"/>
    <w:rPr>
      <w:b/>
      <w:bCs/>
    </w:rPr>
  </w:style>
  <w:style w:type="character" w:styleId="nfase">
    <w:name w:val="Emphasis"/>
    <w:basedOn w:val="Fontepargpadro"/>
    <w:uiPriority w:val="20"/>
    <w:qFormat/>
    <w:rsid w:val="00C7006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7006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70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06A"/>
  </w:style>
  <w:style w:type="paragraph" w:styleId="Rodap">
    <w:name w:val="footer"/>
    <w:basedOn w:val="Normal"/>
    <w:link w:val="RodapChar"/>
    <w:uiPriority w:val="99"/>
    <w:unhideWhenUsed/>
    <w:rsid w:val="00C70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7006A"/>
    <w:rPr>
      <w:b/>
      <w:bCs/>
    </w:rPr>
  </w:style>
  <w:style w:type="character" w:styleId="nfase">
    <w:name w:val="Emphasis"/>
    <w:basedOn w:val="Fontepargpadro"/>
    <w:uiPriority w:val="20"/>
    <w:qFormat/>
    <w:rsid w:val="00C7006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7006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70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06A"/>
  </w:style>
  <w:style w:type="paragraph" w:styleId="Rodap">
    <w:name w:val="footer"/>
    <w:basedOn w:val="Normal"/>
    <w:link w:val="RodapChar"/>
    <w:uiPriority w:val="99"/>
    <w:unhideWhenUsed/>
    <w:rsid w:val="00C70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7</cp:revision>
  <dcterms:created xsi:type="dcterms:W3CDTF">2011-12-31T19:08:00Z</dcterms:created>
  <dcterms:modified xsi:type="dcterms:W3CDTF">2012-01-02T12:42:00Z</dcterms:modified>
</cp:coreProperties>
</file>